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38B" w:rsidRDefault="00F1638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3088" w:rsidRPr="00223088" w:rsidRDefault="00223088" w:rsidP="00223088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eastAsia="Times New Roman" w:hAnsi="Times New Roman" w:cs="Times New Roman"/>
          <w:noProof/>
          <w:sz w:val="28"/>
          <w:szCs w:val="28"/>
        </w:rPr>
      </w:pPr>
      <w:r w:rsidRPr="0022308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04825" cy="781050"/>
            <wp:effectExtent l="0" t="0" r="0" b="0"/>
            <wp:docPr id="1" name="Рисунок 1" descr="Scan-151229-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-151229-00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615" r="43703" b="50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088" w:rsidRPr="00223088" w:rsidRDefault="00223088" w:rsidP="00223088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noProof/>
          <w:color w:val="000000"/>
          <w:sz w:val="28"/>
          <w:szCs w:val="28"/>
        </w:rPr>
      </w:pPr>
      <w:r w:rsidRPr="00223088">
        <w:rPr>
          <w:rFonts w:ascii="Times New Roman" w:hAnsi="Times New Roman" w:cs="Times New Roman"/>
          <w:b/>
          <w:noProof/>
          <w:color w:val="000000"/>
          <w:sz w:val="28"/>
          <w:szCs w:val="28"/>
        </w:rPr>
        <w:t>Администрация Тугулымского городского округа</w:t>
      </w:r>
    </w:p>
    <w:p w:rsidR="00223088" w:rsidRPr="00223088" w:rsidRDefault="00223088" w:rsidP="00223088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23088">
        <w:rPr>
          <w:rFonts w:ascii="Times New Roman" w:hAnsi="Times New Roman" w:cs="Times New Roman"/>
          <w:b/>
          <w:color w:val="000000"/>
          <w:sz w:val="28"/>
          <w:szCs w:val="28"/>
        </w:rPr>
        <w:t>П О С Т А Н О В Л Е Н И Е</w:t>
      </w:r>
    </w:p>
    <w:tbl>
      <w:tblPr>
        <w:tblW w:w="0" w:type="auto"/>
        <w:tblInd w:w="69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502"/>
      </w:tblGrid>
      <w:tr w:rsidR="00223088" w:rsidRPr="00223088" w:rsidTr="00223088">
        <w:trPr>
          <w:trHeight w:val="565"/>
        </w:trPr>
        <w:tc>
          <w:tcPr>
            <w:tcW w:w="950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23088" w:rsidRPr="00223088" w:rsidRDefault="00223088" w:rsidP="0022308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23088">
              <w:rPr>
                <w:rFonts w:ascii="Times New Roman" w:hAnsi="Times New Roman" w:cs="Times New Roman"/>
                <w:sz w:val="24"/>
                <w:szCs w:val="24"/>
              </w:rPr>
              <w:t xml:space="preserve">от  27.12.2024                                               п.г.т. Тугулым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№ 702</w:t>
            </w:r>
          </w:p>
        </w:tc>
      </w:tr>
    </w:tbl>
    <w:p w:rsidR="003128F1" w:rsidRDefault="003128F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 утверждении Устава </w:t>
      </w:r>
    </w:p>
    <w:p w:rsidR="003128F1" w:rsidRDefault="003128F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Муниципального бюджетного образовательного учреждения </w:t>
      </w:r>
    </w:p>
    <w:p w:rsidR="00416F43" w:rsidRDefault="003128F1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дополнительного образования «Тугулымский Центр детского творчества»</w:t>
      </w:r>
    </w:p>
    <w:p w:rsidR="00223088" w:rsidRPr="00511829" w:rsidRDefault="00223088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D1E44" w:rsidRPr="000C104B" w:rsidRDefault="001D1E44" w:rsidP="001D1E44">
      <w:pPr>
        <w:pStyle w:val="1"/>
        <w:shd w:val="clear" w:color="auto" w:fill="FFFFFF"/>
        <w:spacing w:before="161" w:beforeAutospacing="0" w:after="161" w:afterAutospacing="0"/>
        <w:ind w:firstLine="708"/>
        <w:jc w:val="both"/>
        <w:rPr>
          <w:b w:val="0"/>
          <w:sz w:val="24"/>
          <w:szCs w:val="24"/>
        </w:rPr>
      </w:pPr>
      <w:r w:rsidRPr="00A41229">
        <w:rPr>
          <w:b w:val="0"/>
          <w:color w:val="000000"/>
          <w:sz w:val="24"/>
          <w:szCs w:val="24"/>
        </w:rPr>
        <w:t>Руководствуясь статьё</w:t>
      </w:r>
      <w:bookmarkStart w:id="0" w:name="_GoBack"/>
      <w:bookmarkEnd w:id="0"/>
      <w:r w:rsidRPr="00A41229">
        <w:rPr>
          <w:b w:val="0"/>
          <w:color w:val="000000"/>
          <w:sz w:val="24"/>
          <w:szCs w:val="24"/>
        </w:rPr>
        <w:t>й 16 Федеральног</w:t>
      </w:r>
      <w:r w:rsidR="00C3549A">
        <w:rPr>
          <w:b w:val="0"/>
          <w:color w:val="000000"/>
          <w:sz w:val="24"/>
          <w:szCs w:val="24"/>
        </w:rPr>
        <w:t>о закона 06.10.2003г. №131-ФЗ «</w:t>
      </w:r>
      <w:r w:rsidRPr="00A41229">
        <w:rPr>
          <w:b w:val="0"/>
          <w:color w:val="000000"/>
          <w:sz w:val="24"/>
          <w:szCs w:val="24"/>
        </w:rPr>
        <w:t>Об общих принципах организации местного самоуправления в Российской Федерации»,</w:t>
      </w:r>
      <w:r>
        <w:rPr>
          <w:b w:val="0"/>
          <w:color w:val="000000"/>
          <w:sz w:val="24"/>
          <w:szCs w:val="24"/>
        </w:rPr>
        <w:t xml:space="preserve"> </w:t>
      </w:r>
      <w:r w:rsidRPr="00A41229">
        <w:rPr>
          <w:b w:val="0"/>
          <w:color w:val="000000"/>
          <w:sz w:val="24"/>
          <w:szCs w:val="24"/>
        </w:rPr>
        <w:t xml:space="preserve">статьёй 9 Федерального закона от </w:t>
      </w:r>
      <w:r w:rsidR="00C3549A">
        <w:rPr>
          <w:b w:val="0"/>
          <w:color w:val="000000"/>
          <w:sz w:val="24"/>
          <w:szCs w:val="24"/>
        </w:rPr>
        <w:t>29 декабря 2012 года № 273-ФЗ «</w:t>
      </w:r>
      <w:r w:rsidRPr="00A41229">
        <w:rPr>
          <w:b w:val="0"/>
          <w:color w:val="000000"/>
          <w:sz w:val="24"/>
          <w:szCs w:val="24"/>
        </w:rPr>
        <w:t xml:space="preserve">Об образовании в Российской Федерации», </w:t>
      </w:r>
      <w:r>
        <w:rPr>
          <w:b w:val="0"/>
          <w:color w:val="000000"/>
          <w:sz w:val="24"/>
          <w:szCs w:val="24"/>
        </w:rPr>
        <w:t>Законом Свердловской области от 26 марта 2024 года № 24-ОЗ «О наделении отдельных городских округов, расположенных на территории Свердловской области, статусом муниципального округа»</w:t>
      </w:r>
      <w:r w:rsidRPr="000C104B">
        <w:rPr>
          <w:b w:val="0"/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0C104B">
        <w:rPr>
          <w:b w:val="0"/>
          <w:sz w:val="24"/>
          <w:szCs w:val="24"/>
        </w:rPr>
        <w:t>статьями 6, 31 Устава Тугулымского городского округа Свердловской области, решением Думы Тугулымского городского округа от 16 июля 2024г</w:t>
      </w:r>
      <w:r>
        <w:rPr>
          <w:b w:val="0"/>
          <w:sz w:val="24"/>
          <w:szCs w:val="24"/>
        </w:rPr>
        <w:t xml:space="preserve"> </w:t>
      </w:r>
      <w:r w:rsidRPr="000C104B">
        <w:rPr>
          <w:b w:val="0"/>
          <w:sz w:val="24"/>
          <w:szCs w:val="24"/>
        </w:rPr>
        <w:t>№</w:t>
      </w:r>
      <w:r>
        <w:rPr>
          <w:b w:val="0"/>
          <w:sz w:val="24"/>
          <w:szCs w:val="24"/>
        </w:rPr>
        <w:t xml:space="preserve"> </w:t>
      </w:r>
      <w:r w:rsidRPr="000C104B">
        <w:rPr>
          <w:b w:val="0"/>
          <w:sz w:val="24"/>
          <w:szCs w:val="24"/>
        </w:rPr>
        <w:t>57 «О внесении изменений и дополнений в Устав Тугулымского городского округа», администрация Тугулымского городского округа</w:t>
      </w:r>
    </w:p>
    <w:p w:rsidR="00416F43" w:rsidRPr="00223088" w:rsidRDefault="00BA35CD" w:rsidP="0051182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3088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416F43" w:rsidRPr="00511829" w:rsidRDefault="00416F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11829" w:rsidRPr="003128F1" w:rsidRDefault="003128F1" w:rsidP="00C3549A">
      <w:pPr>
        <w:numPr>
          <w:ilvl w:val="0"/>
          <w:numId w:val="1"/>
        </w:num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Устав Муниципального бюджетного образовательного учреждения дополнительного образования «Тугулымский Центр детского творчества» (прилагается).</w:t>
      </w:r>
    </w:p>
    <w:p w:rsidR="00F1638B" w:rsidRPr="003128F1" w:rsidRDefault="001D1E44" w:rsidP="00C3549A">
      <w:pPr>
        <w:numPr>
          <w:ilvl w:val="0"/>
          <w:numId w:val="1"/>
        </w:num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Считать </w:t>
      </w:r>
      <w:r w:rsidR="003128F1" w:rsidRPr="003128F1">
        <w:rPr>
          <w:rFonts w:ascii="Times New Roman" w:hAnsi="Times New Roman" w:cs="Times New Roman"/>
          <w:sz w:val="24"/>
          <w:szCs w:val="24"/>
        </w:rPr>
        <w:t xml:space="preserve">утратившим силу постановление администрации Тугулымского городского округа </w:t>
      </w:r>
      <w:r w:rsidR="005D085E">
        <w:rPr>
          <w:rFonts w:ascii="Times New Roman" w:hAnsi="Times New Roman" w:cs="Times New Roman"/>
          <w:sz w:val="24"/>
          <w:szCs w:val="24"/>
        </w:rPr>
        <w:t xml:space="preserve">Свердловской области </w:t>
      </w:r>
      <w:r w:rsidR="003128F1" w:rsidRPr="003128F1">
        <w:rPr>
          <w:rFonts w:ascii="Times New Roman" w:hAnsi="Times New Roman" w:cs="Times New Roman"/>
          <w:sz w:val="24"/>
          <w:szCs w:val="24"/>
        </w:rPr>
        <w:t>от 21 января 2020 года № 14 «Об утверждении Устава муниципального бюджетного образовательного учреждения дополнительного образования «Тугулымский Центр детского творчества».</w:t>
      </w:r>
    </w:p>
    <w:p w:rsidR="00416F43" w:rsidRPr="003128F1" w:rsidRDefault="001D1E44" w:rsidP="00C3549A">
      <w:pPr>
        <w:numPr>
          <w:ilvl w:val="0"/>
          <w:numId w:val="1"/>
        </w:num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Муниципальному бюджетному образовательному учреждению </w:t>
      </w:r>
      <w:r w:rsidR="00F5296A">
        <w:rPr>
          <w:rFonts w:ascii="Times New Roman" w:hAnsi="Times New Roman" w:cs="Times New Roman"/>
          <w:sz w:val="24"/>
          <w:szCs w:val="24"/>
        </w:rPr>
        <w:t>дополнительного образования «Тугулымский Центр детского творчества» з</w:t>
      </w:r>
      <w:r w:rsidR="00BA35CD" w:rsidRPr="003128F1">
        <w:rPr>
          <w:rFonts w:ascii="Times New Roman" w:hAnsi="Times New Roman" w:cs="Times New Roman"/>
          <w:sz w:val="24"/>
          <w:szCs w:val="24"/>
        </w:rPr>
        <w:t>ареги</w:t>
      </w:r>
      <w:r w:rsidR="003128F1">
        <w:rPr>
          <w:rFonts w:ascii="Times New Roman" w:hAnsi="Times New Roman" w:cs="Times New Roman"/>
          <w:sz w:val="24"/>
          <w:szCs w:val="24"/>
        </w:rPr>
        <w:t>стрировать настоящий</w:t>
      </w:r>
      <w:r w:rsidR="0071053F" w:rsidRPr="003128F1">
        <w:rPr>
          <w:rFonts w:ascii="Times New Roman" w:hAnsi="Times New Roman" w:cs="Times New Roman"/>
          <w:sz w:val="24"/>
          <w:szCs w:val="24"/>
        </w:rPr>
        <w:t xml:space="preserve"> </w:t>
      </w:r>
      <w:r w:rsidR="00BA35CD" w:rsidRPr="003128F1">
        <w:rPr>
          <w:rFonts w:ascii="Times New Roman" w:hAnsi="Times New Roman" w:cs="Times New Roman"/>
          <w:sz w:val="24"/>
          <w:szCs w:val="24"/>
        </w:rPr>
        <w:t>Устав</w:t>
      </w:r>
      <w:r w:rsidR="00E06F24" w:rsidRPr="003128F1">
        <w:rPr>
          <w:rFonts w:ascii="Times New Roman" w:hAnsi="Times New Roman" w:cs="Times New Roman"/>
          <w:sz w:val="24"/>
          <w:szCs w:val="24"/>
        </w:rPr>
        <w:t xml:space="preserve"> в </w:t>
      </w:r>
      <w:r w:rsidR="00BA35CD" w:rsidRPr="003128F1">
        <w:rPr>
          <w:rFonts w:ascii="Times New Roman" w:hAnsi="Times New Roman" w:cs="Times New Roman"/>
          <w:sz w:val="24"/>
          <w:szCs w:val="24"/>
        </w:rPr>
        <w:t xml:space="preserve">уполномоченном государственном органе, осуществляющем государственную регистрацию юридических лиц и индивидуальных предпринимателей. </w:t>
      </w:r>
    </w:p>
    <w:p w:rsidR="00CC3B48" w:rsidRPr="003128F1" w:rsidRDefault="003128F1" w:rsidP="00C3549A">
      <w:pPr>
        <w:numPr>
          <w:ilvl w:val="0"/>
          <w:numId w:val="1"/>
        </w:num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C3B48" w:rsidRPr="003128F1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 </w:t>
      </w:r>
      <w:r w:rsidR="00D6695E">
        <w:rPr>
          <w:rFonts w:ascii="Times New Roman" w:hAnsi="Times New Roman" w:cs="Times New Roman"/>
          <w:sz w:val="24"/>
          <w:szCs w:val="24"/>
        </w:rPr>
        <w:t>0</w:t>
      </w:r>
      <w:r w:rsidR="00CC3B48" w:rsidRPr="003128F1">
        <w:rPr>
          <w:rFonts w:ascii="Times New Roman" w:hAnsi="Times New Roman" w:cs="Times New Roman"/>
          <w:sz w:val="24"/>
          <w:szCs w:val="24"/>
        </w:rPr>
        <w:t>1 января 2025 года.</w:t>
      </w:r>
    </w:p>
    <w:p w:rsidR="00CC3B48" w:rsidRPr="003128F1" w:rsidRDefault="00CC3B48" w:rsidP="00C3549A">
      <w:pPr>
        <w:numPr>
          <w:ilvl w:val="0"/>
          <w:numId w:val="1"/>
        </w:numPr>
        <w:shd w:val="clear" w:color="auto" w:fill="FFFFFF"/>
        <w:spacing w:after="0" w:line="24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28F1">
        <w:rPr>
          <w:rFonts w:ascii="Times New Roman" w:hAnsi="Times New Roman" w:cs="Times New Roman"/>
          <w:sz w:val="24"/>
          <w:szCs w:val="24"/>
        </w:rPr>
        <w:t xml:space="preserve">Контроль исполнения постановления возложить на </w:t>
      </w:r>
      <w:r w:rsidR="005D085E">
        <w:rPr>
          <w:rFonts w:ascii="Times New Roman" w:hAnsi="Times New Roman" w:cs="Times New Roman"/>
          <w:sz w:val="24"/>
          <w:szCs w:val="24"/>
        </w:rPr>
        <w:t>заместителя главы</w:t>
      </w:r>
      <w:r w:rsidRPr="003128F1">
        <w:rPr>
          <w:rFonts w:ascii="Times New Roman" w:hAnsi="Times New Roman" w:cs="Times New Roman"/>
          <w:sz w:val="24"/>
          <w:szCs w:val="24"/>
        </w:rPr>
        <w:t xml:space="preserve"> Тугулымского </w:t>
      </w:r>
      <w:r w:rsidR="005D085E">
        <w:rPr>
          <w:rFonts w:ascii="Times New Roman" w:hAnsi="Times New Roman" w:cs="Times New Roman"/>
          <w:sz w:val="24"/>
          <w:szCs w:val="24"/>
        </w:rPr>
        <w:t>городского</w:t>
      </w:r>
      <w:r w:rsidRPr="003128F1">
        <w:rPr>
          <w:rFonts w:ascii="Times New Roman" w:hAnsi="Times New Roman" w:cs="Times New Roman"/>
          <w:sz w:val="24"/>
          <w:szCs w:val="24"/>
        </w:rPr>
        <w:t xml:space="preserve"> </w:t>
      </w:r>
      <w:r w:rsidR="00C3549A" w:rsidRPr="003128F1">
        <w:rPr>
          <w:rFonts w:ascii="Times New Roman" w:hAnsi="Times New Roman" w:cs="Times New Roman"/>
          <w:sz w:val="24"/>
          <w:szCs w:val="24"/>
        </w:rPr>
        <w:t>округа Шилкову</w:t>
      </w:r>
      <w:r w:rsidR="00223088">
        <w:rPr>
          <w:rFonts w:ascii="Times New Roman" w:hAnsi="Times New Roman" w:cs="Times New Roman"/>
          <w:sz w:val="24"/>
          <w:szCs w:val="24"/>
        </w:rPr>
        <w:t xml:space="preserve"> О.В</w:t>
      </w:r>
      <w:r w:rsidRPr="003128F1">
        <w:rPr>
          <w:rFonts w:ascii="Times New Roman" w:hAnsi="Times New Roman" w:cs="Times New Roman"/>
          <w:sz w:val="24"/>
          <w:szCs w:val="24"/>
        </w:rPr>
        <w:t>.</w:t>
      </w:r>
    </w:p>
    <w:p w:rsidR="00416F43" w:rsidRPr="00511829" w:rsidRDefault="00416F43" w:rsidP="0051182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A6D1F" w:rsidRDefault="00CA6D1F" w:rsidP="0051182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23088" w:rsidRDefault="00BA35CD" w:rsidP="0051182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1829">
        <w:rPr>
          <w:rFonts w:ascii="Times New Roman" w:hAnsi="Times New Roman"/>
          <w:color w:val="000000" w:themeColor="text1"/>
          <w:sz w:val="24"/>
          <w:szCs w:val="24"/>
        </w:rPr>
        <w:t xml:space="preserve">Глава </w:t>
      </w:r>
    </w:p>
    <w:p w:rsidR="00416F43" w:rsidRPr="00511829" w:rsidRDefault="00BA35CD" w:rsidP="0051182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11829">
        <w:rPr>
          <w:rFonts w:ascii="Times New Roman" w:hAnsi="Times New Roman"/>
          <w:color w:val="000000" w:themeColor="text1"/>
          <w:sz w:val="24"/>
          <w:szCs w:val="24"/>
        </w:rPr>
        <w:t xml:space="preserve">Тугулымского городского округа                            </w:t>
      </w:r>
      <w:r w:rsidR="00223088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</w:t>
      </w:r>
      <w:r w:rsidR="003128F1">
        <w:rPr>
          <w:rFonts w:ascii="Times New Roman" w:hAnsi="Times New Roman"/>
          <w:color w:val="000000" w:themeColor="text1"/>
          <w:sz w:val="24"/>
          <w:szCs w:val="24"/>
        </w:rPr>
        <w:t>А.Н. П</w:t>
      </w:r>
      <w:r w:rsidR="00782327">
        <w:rPr>
          <w:rFonts w:ascii="Times New Roman" w:hAnsi="Times New Roman"/>
          <w:color w:val="000000" w:themeColor="text1"/>
          <w:sz w:val="24"/>
          <w:szCs w:val="24"/>
        </w:rPr>
        <w:t>оздеев</w:t>
      </w:r>
    </w:p>
    <w:p w:rsidR="003128F1" w:rsidRDefault="003128F1">
      <w:pPr>
        <w:rPr>
          <w:sz w:val="24"/>
          <w:szCs w:val="24"/>
        </w:rPr>
      </w:pPr>
    </w:p>
    <w:sectPr w:rsidR="003128F1" w:rsidSect="00BD779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714C4B"/>
    <w:multiLevelType w:val="multilevel"/>
    <w:tmpl w:val="3A6A4A94"/>
    <w:lvl w:ilvl="0">
      <w:start w:val="1"/>
      <w:numFmt w:val="decimal"/>
      <w:suff w:val="space"/>
      <w:lvlText w:val="%1."/>
      <w:lvlJc w:val="left"/>
    </w:lvl>
    <w:lvl w:ilvl="1">
      <w:start w:val="7"/>
      <w:numFmt w:val="decimal"/>
      <w:isLgl/>
      <w:lvlText w:val="%1.%2."/>
      <w:lvlJc w:val="left"/>
      <w:pPr>
        <w:ind w:left="13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1" w15:restartNumberingAfterBreak="0">
    <w:nsid w:val="560F5239"/>
    <w:multiLevelType w:val="multilevel"/>
    <w:tmpl w:val="3A6A4A94"/>
    <w:lvl w:ilvl="0">
      <w:start w:val="1"/>
      <w:numFmt w:val="decimal"/>
      <w:suff w:val="space"/>
      <w:lvlText w:val="%1."/>
      <w:lvlJc w:val="left"/>
    </w:lvl>
    <w:lvl w:ilvl="1">
      <w:start w:val="7"/>
      <w:numFmt w:val="decimal"/>
      <w:isLgl/>
      <w:lvlText w:val="%1.%2."/>
      <w:lvlJc w:val="left"/>
      <w:pPr>
        <w:ind w:left="13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5EFE765E"/>
    <w:multiLevelType w:val="multilevel"/>
    <w:tmpl w:val="7904217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3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3" w15:restartNumberingAfterBreak="0">
    <w:nsid w:val="5FDC4A5E"/>
    <w:multiLevelType w:val="hybridMultilevel"/>
    <w:tmpl w:val="DB529C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A255C3"/>
    <w:multiLevelType w:val="multilevel"/>
    <w:tmpl w:val="3A6A4A94"/>
    <w:lvl w:ilvl="0">
      <w:start w:val="1"/>
      <w:numFmt w:val="decimal"/>
      <w:suff w:val="space"/>
      <w:lvlText w:val="%1."/>
      <w:lvlJc w:val="left"/>
    </w:lvl>
    <w:lvl w:ilvl="1">
      <w:start w:val="7"/>
      <w:numFmt w:val="decimal"/>
      <w:isLgl/>
      <w:lvlText w:val="%1.%2."/>
      <w:lvlJc w:val="left"/>
      <w:pPr>
        <w:ind w:left="13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5" w15:restartNumberingAfterBreak="0">
    <w:nsid w:val="75E7F55A"/>
    <w:multiLevelType w:val="multilevel"/>
    <w:tmpl w:val="3A6A4A94"/>
    <w:lvl w:ilvl="0">
      <w:start w:val="1"/>
      <w:numFmt w:val="decimal"/>
      <w:suff w:val="space"/>
      <w:lvlText w:val="%1."/>
      <w:lvlJc w:val="left"/>
    </w:lvl>
    <w:lvl w:ilvl="1">
      <w:start w:val="7"/>
      <w:numFmt w:val="decimal"/>
      <w:isLgl/>
      <w:lvlText w:val="%1.%2."/>
      <w:lvlJc w:val="left"/>
      <w:pPr>
        <w:ind w:left="13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20" w:hanging="1800"/>
      </w:pPr>
      <w:rPr>
        <w:rFonts w:hint="default"/>
      </w:rPr>
    </w:lvl>
  </w:abstractNum>
  <w:abstractNum w:abstractNumId="6" w15:restartNumberingAfterBreak="0">
    <w:nsid w:val="7B7500DC"/>
    <w:multiLevelType w:val="multilevel"/>
    <w:tmpl w:val="3A6A4A94"/>
    <w:lvl w:ilvl="0">
      <w:start w:val="1"/>
      <w:numFmt w:val="decimal"/>
      <w:suff w:val="space"/>
      <w:lvlText w:val="%1."/>
      <w:lvlJc w:val="left"/>
    </w:lvl>
    <w:lvl w:ilvl="1">
      <w:start w:val="7"/>
      <w:numFmt w:val="decimal"/>
      <w:isLgl/>
      <w:lvlText w:val="%1.%2."/>
      <w:lvlJc w:val="left"/>
      <w:pPr>
        <w:ind w:left="138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20" w:hanging="180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7"/>
  <w:proofState w:spelling="clean" w:grammar="clean"/>
  <w:defaultTabStop w:val="708"/>
  <w:noPunctuationKerning/>
  <w:characterSpacingControl w:val="doNotCompress"/>
  <w:compat>
    <w:doNotExpandShiftReturn/>
    <w:useFELayout/>
    <w:compatSetting w:name="compatibilityMode" w:uri="http://schemas.microsoft.com/office/word" w:val="12"/>
  </w:compat>
  <w:rsids>
    <w:rsidRoot w:val="00014680"/>
    <w:rsid w:val="000017C9"/>
    <w:rsid w:val="00014680"/>
    <w:rsid w:val="00017395"/>
    <w:rsid w:val="0006048C"/>
    <w:rsid w:val="0007290B"/>
    <w:rsid w:val="0007578F"/>
    <w:rsid w:val="000A755A"/>
    <w:rsid w:val="000C158B"/>
    <w:rsid w:val="00122DA1"/>
    <w:rsid w:val="001440AF"/>
    <w:rsid w:val="00185F13"/>
    <w:rsid w:val="001C537E"/>
    <w:rsid w:val="001D1E44"/>
    <w:rsid w:val="00223088"/>
    <w:rsid w:val="00282854"/>
    <w:rsid w:val="0028465A"/>
    <w:rsid w:val="002A2117"/>
    <w:rsid w:val="002D4CE2"/>
    <w:rsid w:val="002F654B"/>
    <w:rsid w:val="003128F1"/>
    <w:rsid w:val="00341344"/>
    <w:rsid w:val="00362EFB"/>
    <w:rsid w:val="003673F6"/>
    <w:rsid w:val="003C3C46"/>
    <w:rsid w:val="003E0999"/>
    <w:rsid w:val="00416F43"/>
    <w:rsid w:val="004231E9"/>
    <w:rsid w:val="00436702"/>
    <w:rsid w:val="004F19B9"/>
    <w:rsid w:val="00511829"/>
    <w:rsid w:val="00524B99"/>
    <w:rsid w:val="005D085E"/>
    <w:rsid w:val="0063251D"/>
    <w:rsid w:val="006332F9"/>
    <w:rsid w:val="00663283"/>
    <w:rsid w:val="0071053F"/>
    <w:rsid w:val="00747216"/>
    <w:rsid w:val="00747700"/>
    <w:rsid w:val="00763D26"/>
    <w:rsid w:val="00782327"/>
    <w:rsid w:val="00791F13"/>
    <w:rsid w:val="00795180"/>
    <w:rsid w:val="007B60B7"/>
    <w:rsid w:val="007F37E0"/>
    <w:rsid w:val="00861331"/>
    <w:rsid w:val="008926A6"/>
    <w:rsid w:val="008D4ABD"/>
    <w:rsid w:val="009D5D3B"/>
    <w:rsid w:val="009F1096"/>
    <w:rsid w:val="00A33EE1"/>
    <w:rsid w:val="00AA19A3"/>
    <w:rsid w:val="00AA3641"/>
    <w:rsid w:val="00AD1C78"/>
    <w:rsid w:val="00B14C6A"/>
    <w:rsid w:val="00B62052"/>
    <w:rsid w:val="00B6425A"/>
    <w:rsid w:val="00BA35CD"/>
    <w:rsid w:val="00BC401F"/>
    <w:rsid w:val="00BD779F"/>
    <w:rsid w:val="00C3549A"/>
    <w:rsid w:val="00CA6D1F"/>
    <w:rsid w:val="00CC3B48"/>
    <w:rsid w:val="00CC53BB"/>
    <w:rsid w:val="00CD090C"/>
    <w:rsid w:val="00D117B7"/>
    <w:rsid w:val="00D6695E"/>
    <w:rsid w:val="00DB335A"/>
    <w:rsid w:val="00E06F24"/>
    <w:rsid w:val="00E3167A"/>
    <w:rsid w:val="00F02F5F"/>
    <w:rsid w:val="00F1292F"/>
    <w:rsid w:val="00F1638B"/>
    <w:rsid w:val="00F16B9E"/>
    <w:rsid w:val="00F5296A"/>
    <w:rsid w:val="00FB19C6"/>
    <w:rsid w:val="00FE4D1C"/>
    <w:rsid w:val="00FF685C"/>
    <w:rsid w:val="6348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CC68F"/>
  <w15:docId w15:val="{BE9DDCED-6397-4053-AFB8-FFAF38596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F43"/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basedOn w:val="a"/>
    <w:link w:val="10"/>
    <w:uiPriority w:val="9"/>
    <w:qFormat/>
    <w:rsid w:val="001D1E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6F4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qFormat/>
    <w:rsid w:val="00416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qFormat/>
    <w:rsid w:val="00416F43"/>
    <w:rPr>
      <w:color w:val="0000FF"/>
      <w:u w:val="single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sid w:val="00416F43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7578F"/>
    <w:pPr>
      <w:spacing w:after="160" w:line="259" w:lineRule="auto"/>
      <w:ind w:left="720"/>
      <w:contextualSpacing/>
    </w:pPr>
    <w:rPr>
      <w:rFonts w:eastAsia="Calibri"/>
      <w:lang w:eastAsia="en-US"/>
    </w:rPr>
  </w:style>
  <w:style w:type="paragraph" w:styleId="a8">
    <w:name w:val="Body Text"/>
    <w:basedOn w:val="a"/>
    <w:link w:val="11"/>
    <w:uiPriority w:val="99"/>
    <w:semiHidden/>
    <w:rsid w:val="00782327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a9">
    <w:name w:val="Основной текст Знак"/>
    <w:basedOn w:val="a0"/>
    <w:uiPriority w:val="99"/>
    <w:semiHidden/>
    <w:rsid w:val="00782327"/>
    <w:rPr>
      <w:rFonts w:asciiTheme="minorHAnsi" w:eastAsiaTheme="minorEastAsia" w:hAnsiTheme="minorHAnsi" w:cstheme="minorBidi"/>
      <w:sz w:val="22"/>
      <w:szCs w:val="22"/>
    </w:rPr>
  </w:style>
  <w:style w:type="character" w:customStyle="1" w:styleId="11">
    <w:name w:val="Основной текст Знак1"/>
    <w:link w:val="a8"/>
    <w:uiPriority w:val="99"/>
    <w:semiHidden/>
    <w:locked/>
    <w:rsid w:val="00782327"/>
    <w:rPr>
      <w:rFonts w:ascii="Calibri" w:eastAsia="Times New Roman" w:hAnsi="Calibri"/>
      <w:sz w:val="24"/>
      <w:szCs w:val="24"/>
    </w:rPr>
  </w:style>
  <w:style w:type="paragraph" w:customStyle="1" w:styleId="ConsPlusTitle">
    <w:name w:val="ConsPlusTitle"/>
    <w:rsid w:val="0028465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D1E44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D1B62A8-30E1-4A0F-B269-DF4DCCBF3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Даша</dc:creator>
  <cp:lastModifiedBy>Юрист</cp:lastModifiedBy>
  <cp:revision>10</cp:revision>
  <cp:lastPrinted>2024-12-28T05:46:00Z</cp:lastPrinted>
  <dcterms:created xsi:type="dcterms:W3CDTF">2024-12-09T09:10:00Z</dcterms:created>
  <dcterms:modified xsi:type="dcterms:W3CDTF">2024-12-28T08:18:00Z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1049-10.2.0.7587</vt:lpwstr>
  </property>
</Properties>
</file>